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EDB64" w14:textId="77777777" w:rsidR="00D80972" w:rsidRDefault="00D80972" w:rsidP="00D80972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F3C2947" w14:textId="77777777" w:rsidR="005436E1" w:rsidRDefault="005436E1">
      <w:pPr>
        <w:pStyle w:val="Standard"/>
        <w:jc w:val="center"/>
        <w:rPr>
          <w:rFonts w:ascii="Times New Roman" w:hAnsi="Times New Roman"/>
          <w:b/>
        </w:rPr>
      </w:pPr>
    </w:p>
    <w:p w14:paraId="32086422" w14:textId="77777777" w:rsidR="005436E1" w:rsidRDefault="00014C45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436E1" w14:paraId="1E89BD6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646F2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C562E" w14:textId="7AABB32B" w:rsidR="003478E4" w:rsidRPr="00C017CE" w:rsidRDefault="003478E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trike/>
                <w:sz w:val="20"/>
                <w:szCs w:val="20"/>
              </w:rPr>
            </w:pPr>
            <w:r w:rsidRPr="00C017CE">
              <w:rPr>
                <w:rFonts w:ascii="Times New Roman" w:hAnsi="Times New Roman"/>
                <w:b/>
                <w:bCs/>
                <w:sz w:val="20"/>
                <w:szCs w:val="20"/>
              </w:rPr>
              <w:t>Systemy polityczne państwa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F941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0496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36E1" w14:paraId="4BE9CFA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3896F" w14:textId="77777777" w:rsidR="005436E1" w:rsidRDefault="00014C4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C3493" w14:textId="77777777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436E1" w14:paraId="386011F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03B38" w14:textId="77777777" w:rsidR="005436E1" w:rsidRDefault="00014C4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AF5B" w14:textId="77777777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436E1" w14:paraId="3B6400C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F389B" w14:textId="77777777" w:rsidR="005436E1" w:rsidRDefault="00014C4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B6B65" w14:textId="77777777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436E1" w14:paraId="3AE27A0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E61CF" w14:textId="77777777" w:rsidR="005436E1" w:rsidRDefault="00014C4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AE651" w14:textId="291DA54F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Przedmiot </w:t>
            </w:r>
            <w:r w:rsidR="00E675FE">
              <w:rPr>
                <w:rFonts w:ascii="Times New Roman" w:hAnsi="Times New Roman"/>
                <w:sz w:val="16"/>
                <w:szCs w:val="16"/>
              </w:rPr>
              <w:t>podstawowy</w:t>
            </w:r>
          </w:p>
        </w:tc>
      </w:tr>
      <w:tr w:rsidR="005436E1" w14:paraId="7BE3054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05F1F" w14:textId="77777777" w:rsidR="005436E1" w:rsidRDefault="00014C4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DF669" w14:textId="1F861B2E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E675FE">
              <w:rPr>
                <w:rFonts w:ascii="Times New Roman" w:hAnsi="Times New Roman"/>
                <w:sz w:val="16"/>
                <w:szCs w:val="16"/>
              </w:rPr>
              <w:t>/</w:t>
            </w:r>
            <w:r w:rsidR="005A3105">
              <w:rPr>
                <w:rFonts w:ascii="Times New Roman" w:hAnsi="Times New Roman"/>
                <w:sz w:val="16"/>
                <w:szCs w:val="16"/>
              </w:rPr>
              <w:t>Niestacjonarne (S/NS)</w:t>
            </w:r>
          </w:p>
        </w:tc>
      </w:tr>
      <w:tr w:rsidR="005436E1" w14:paraId="4F58F20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EDE7E" w14:textId="77777777" w:rsidR="005436E1" w:rsidRDefault="00014C4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A764C" w14:textId="77777777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5436E1" w14:paraId="39492B1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3F8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143A1" w14:textId="1B0F1CFC" w:rsidR="005436E1" w:rsidRDefault="00E30C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5CB7" w14:textId="259BB884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5A3105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DC19A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436E1" w14:paraId="46A05BED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67AF4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C101C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EA7B091" w14:textId="5789FF83" w:rsidR="005A3105" w:rsidRDefault="005A310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D80EB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793D6" w14:textId="585777B3" w:rsidR="005436E1" w:rsidRDefault="003478E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F31C3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4E873" w14:textId="69A2B081" w:rsidR="005436E1" w:rsidRDefault="00014C45" w:rsidP="005A3105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</w:t>
            </w:r>
            <w:r w:rsidR="00E30C6E">
              <w:rPr>
                <w:rFonts w:ascii="Times New Roman" w:hAnsi="Times New Roman"/>
                <w:sz w:val="14"/>
                <w:szCs w:val="14"/>
              </w:rPr>
              <w:t>2</w:t>
            </w:r>
            <w:r w:rsidR="005A3105">
              <w:rPr>
                <w:rFonts w:ascii="Times New Roman" w:hAnsi="Times New Roman"/>
                <w:sz w:val="14"/>
                <w:szCs w:val="14"/>
              </w:rPr>
              <w:t>/</w:t>
            </w:r>
            <w:r w:rsidR="00E30C6E">
              <w:rPr>
                <w:rFonts w:ascii="Times New Roman" w:hAnsi="Times New Roman"/>
                <w:sz w:val="14"/>
                <w:szCs w:val="14"/>
              </w:rPr>
              <w:t>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638C1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C07B3" w14:textId="280B08FE" w:rsidR="005436E1" w:rsidRDefault="005A310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031B9" w14:textId="77777777" w:rsidR="007B644C" w:rsidRDefault="007B644C"/>
        </w:tc>
      </w:tr>
      <w:tr w:rsidR="005436E1" w14:paraId="04BF6C64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36526" w14:textId="77777777" w:rsidR="007B644C" w:rsidRDefault="007B644C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C124F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740B0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4734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C8D5042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E0EC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D9B9E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627ED17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436E1" w14:paraId="7D080AF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DF46C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6A0A3" w14:textId="56496503" w:rsidR="005436E1" w:rsidRDefault="00FE33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014C45">
              <w:rPr>
                <w:rFonts w:ascii="Times New Roman" w:hAnsi="Times New Roman"/>
                <w:sz w:val="14"/>
                <w:szCs w:val="14"/>
              </w:rPr>
              <w:t>0</w:t>
            </w:r>
            <w:r w:rsidR="005A3105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D590A" w14:textId="5DDFD798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E26E6A">
              <w:rPr>
                <w:rFonts w:ascii="Times New Roman" w:hAnsi="Times New Roman"/>
                <w:sz w:val="14"/>
                <w:szCs w:val="14"/>
              </w:rPr>
              <w:t>/</w:t>
            </w:r>
            <w:r w:rsidR="00151850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DCDF0" w14:textId="07205080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5A3105">
              <w:rPr>
                <w:rFonts w:ascii="Times New Roman" w:hAnsi="Times New Roman"/>
                <w:sz w:val="14"/>
                <w:szCs w:val="14"/>
              </w:rPr>
              <w:t>/</w:t>
            </w:r>
            <w:r w:rsidR="00151850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27362" w14:textId="7C6C2686" w:rsidR="005436E1" w:rsidRDefault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zaliczeniowe (dwa zagadnienia punktowane od 0 do 5 punktów, na zaliczenie minimum 5p)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178E7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436E1" w14:paraId="5EF0418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95F6D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AD57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CCD27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73666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A9BD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2AAD3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36E1" w14:paraId="42735A8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EF94A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6186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0431F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BD641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34DD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3AD12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36E1" w14:paraId="3931EAE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455AA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7412F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C8D87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E4BA2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86CA8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D2499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36E1" w14:paraId="1793D4A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E9549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1EFC8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89276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7ABA9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1305D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1B93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436E1" w14:paraId="6FCBAD8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20D58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6BA6A" w14:textId="2A4CCB0A" w:rsidR="005436E1" w:rsidRDefault="004E4C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014C45">
              <w:rPr>
                <w:rFonts w:ascii="Times New Roman" w:hAnsi="Times New Roman"/>
                <w:sz w:val="14"/>
                <w:szCs w:val="14"/>
              </w:rPr>
              <w:t>0</w:t>
            </w:r>
            <w:r w:rsidR="005A3105">
              <w:rPr>
                <w:rFonts w:ascii="Times New Roman" w:hAnsi="Times New Roman"/>
                <w:sz w:val="14"/>
                <w:szCs w:val="14"/>
              </w:rPr>
              <w:t>/</w:t>
            </w:r>
            <w:r w:rsidR="00FE33D1">
              <w:rPr>
                <w:rFonts w:ascii="Times New Roman" w:hAnsi="Times New Roman"/>
                <w:sz w:val="14"/>
                <w:szCs w:val="14"/>
              </w:rPr>
              <w:t>3</w:t>
            </w:r>
            <w:r w:rsidR="005A310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A5F5C" w14:textId="3345593B" w:rsidR="005436E1" w:rsidRDefault="00FE33D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E26E6A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00CC" w14:textId="5C11F912" w:rsidR="005436E1" w:rsidRDefault="004E4C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5A3105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6AAD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10p., aktywność 5p., referat 3p,. obecność 2p. - w sumie można zdobyć 20 p, do zaliczenia potrzeba połowę – 10p.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3D25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436E1" w14:paraId="5459F27D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FDD89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C249" w14:textId="5A72DB5C" w:rsidR="005436E1" w:rsidRDefault="004E4C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5A3105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5A310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44B79" w14:textId="37A6170D" w:rsidR="005436E1" w:rsidRDefault="004E4C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E26E6A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062CE" w14:textId="07352B88" w:rsidR="005436E1" w:rsidRDefault="004E4C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E26E6A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B70CC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31489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77C1" w14:textId="77777777" w:rsidR="005436E1" w:rsidRDefault="00014C45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436E1" w14:paraId="6E3DFEE5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89B46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99B8D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941693C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D6EE3B0" w14:textId="77777777" w:rsidR="005436E1" w:rsidRDefault="005436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195F5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28244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C2F44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436E1" w14:paraId="7F3D758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88410" w14:textId="77777777" w:rsidR="005436E1" w:rsidRDefault="005436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39F47BB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FBCAF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40B1" w14:textId="2E9A05D0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terminy oraz terminologię w naukach o bezpieczeństwie oraz rozumie jej źródła wywodzące się z pokrewnych dyscyplin naukowych</w:t>
            </w:r>
            <w:r w:rsidR="00C017CE">
              <w:rPr>
                <w:rFonts w:ascii="Times New Roman" w:hAnsi="Times New Roman"/>
                <w:sz w:val="16"/>
                <w:szCs w:val="16"/>
              </w:rPr>
              <w:t>, w tym nauce o polityce i administracji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AC34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721ED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436E1" w14:paraId="175DF1F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2ECF2" w14:textId="77777777" w:rsidR="007B644C" w:rsidRDefault="007B644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8FA91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19A38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ogólną wiedzę w zakresie podstawowych trendów, procesów i zjawisk politycznych towarzyszących rozwojowi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60E78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5C6F1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436E1" w14:paraId="60F1C8F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8E947" w14:textId="77777777" w:rsidR="007B644C" w:rsidRDefault="007B644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9FA05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9789F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podstawowych systemów i instytucji politycznych w świecie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52755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2AADD" w14:textId="77777777" w:rsidR="005436E1" w:rsidRDefault="00014C4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017CE" w14:paraId="5A4CAC5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410CF" w14:textId="77777777" w:rsidR="00C017CE" w:rsidRDefault="00C017CE" w:rsidP="00C017C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58EAB" w14:textId="11EE4D0B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1C2C" w14:textId="14A11EA9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podstawowych systemów i instytucji politycznych w UE i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8ACF6" w14:textId="7CB03CE3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01F46" w14:textId="40CE0368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017CE" w14:paraId="3F15EA89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BDB92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A34DB4" w14:textId="77777777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8A7D0" w14:textId="77777777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AC3F5" w14:textId="77777777" w:rsidR="00C017CE" w:rsidRDefault="00C017CE" w:rsidP="00C017CE">
            <w:pPr>
              <w:pStyle w:val="Standard"/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Potrafi prawidłowo interpretować i oceniać wpływ rozwoju sytuacji międzynarodowej 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(w ujęciu historycznym i współcześnie) na bezpieczeństwo Europy i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C6F56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80E35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C017CE" w14:paraId="418AF6E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5718" w14:textId="77777777" w:rsidR="00C017CE" w:rsidRDefault="00C017CE" w:rsidP="00C017C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1EF1" w14:textId="77777777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CDA9D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prawidłowo ocenić wpływ współczesnych instytucji politycznych UE i Polsce na ich bezpieczeństwo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BBBCA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FE683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C017CE" w14:paraId="5730EDD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9294" w14:textId="77777777" w:rsidR="00C017CE" w:rsidRDefault="00C017CE" w:rsidP="00C017C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6FF3F" w14:textId="77777777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AF8A9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przygotowywać pracę pisemną na wybrany temat z zakresu politologii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2775C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9E9F4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C017CE" w14:paraId="3BB375E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10D6D" w14:textId="77777777" w:rsidR="00C017CE" w:rsidRDefault="00C017CE" w:rsidP="00C017C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CA8B" w14:textId="77777777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2F5F7" w14:textId="77777777" w:rsidR="00C017CE" w:rsidRDefault="00C017CE" w:rsidP="00C017CE">
            <w:pPr>
              <w:pStyle w:val="Standard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występować publiczne, prezentować wyniki pracy zespołu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2B270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444E2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C017CE" w14:paraId="3BDDECB0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F1D05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C93D8E" w14:textId="77777777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B4A6D" w14:textId="77777777" w:rsidR="00C017CE" w:rsidRDefault="00C017CE" w:rsidP="00C017C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30946" w14:textId="0740E8F7" w:rsidR="00C017CE" w:rsidRDefault="00C017CE" w:rsidP="00C017CE">
            <w:pPr>
              <w:pStyle w:val="Standard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na podstawie obserwacji współczesnego środowiska politycznego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77574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1D7BA" w14:textId="77777777" w:rsidR="00C017CE" w:rsidRDefault="00C017CE" w:rsidP="00C017C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4BCDE7EA" w14:textId="77777777" w:rsidR="005436E1" w:rsidRDefault="005436E1">
      <w:pPr>
        <w:pStyle w:val="Standard"/>
      </w:pPr>
    </w:p>
    <w:p w14:paraId="3546DCE4" w14:textId="6FD85B27" w:rsidR="005436E1" w:rsidRDefault="00014C45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E26E6A" w:rsidRPr="00F963EF" w14:paraId="1992E36E" w14:textId="77777777" w:rsidTr="00104C53">
        <w:tc>
          <w:tcPr>
            <w:tcW w:w="2802" w:type="dxa"/>
          </w:tcPr>
          <w:p w14:paraId="4E030D5B" w14:textId="77777777" w:rsidR="00E26E6A" w:rsidRPr="00F963EF" w:rsidRDefault="00E26E6A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6244C60" w14:textId="77777777" w:rsidR="00E26E6A" w:rsidRPr="00F963EF" w:rsidRDefault="00E26E6A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26E6A" w:rsidRPr="00F963EF" w14:paraId="19D03C2C" w14:textId="77777777" w:rsidTr="00104C53">
        <w:tc>
          <w:tcPr>
            <w:tcW w:w="2802" w:type="dxa"/>
          </w:tcPr>
          <w:p w14:paraId="332BC3A9" w14:textId="77777777" w:rsidR="00E26E6A" w:rsidRPr="00414EE1" w:rsidRDefault="00E26E6A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0FDF5EC" w14:textId="77777777" w:rsidR="00E26E6A" w:rsidRPr="00414EE1" w:rsidRDefault="00E26E6A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E26E6A" w:rsidRPr="00F963EF" w14:paraId="15F65A0C" w14:textId="77777777" w:rsidTr="00104C53">
        <w:tc>
          <w:tcPr>
            <w:tcW w:w="9212" w:type="dxa"/>
            <w:gridSpan w:val="2"/>
          </w:tcPr>
          <w:p w14:paraId="64A12ADD" w14:textId="77777777" w:rsidR="00E26E6A" w:rsidRPr="00F963EF" w:rsidRDefault="00E26E6A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26E6A" w:rsidRPr="00F963EF" w14:paraId="06C2D49C" w14:textId="77777777" w:rsidTr="00104C53">
        <w:tc>
          <w:tcPr>
            <w:tcW w:w="9212" w:type="dxa"/>
            <w:gridSpan w:val="2"/>
          </w:tcPr>
          <w:p w14:paraId="1756208B" w14:textId="0C322776" w:rsidR="00E26E6A" w:rsidRPr="00E26E6A" w:rsidRDefault="00E26E6A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E26E6A">
              <w:rPr>
                <w:bCs/>
                <w:sz w:val="20"/>
                <w:szCs w:val="20"/>
              </w:rPr>
              <w:t>Pojęcie władzy, jej rozmiary, funkcje i środki sprawowania władzy, realizacja władzy politycznej, patologie władzy.</w:t>
            </w:r>
          </w:p>
          <w:p w14:paraId="5E2B2E30" w14:textId="77777777" w:rsidR="00E26E6A" w:rsidRPr="00E26E6A" w:rsidRDefault="00E26E6A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E26E6A">
              <w:rPr>
                <w:bCs/>
                <w:sz w:val="20"/>
                <w:szCs w:val="20"/>
              </w:rPr>
              <w:t>Pojęcie systemu politycznego, elementy systemu politycznego, typy systemów politycznych, funkcjonowanie systemu politycznego.</w:t>
            </w:r>
          </w:p>
          <w:p w14:paraId="12D5194E" w14:textId="1AF9452D" w:rsidR="00E26E6A" w:rsidRPr="00C017CE" w:rsidRDefault="00E26E6A" w:rsidP="00C017C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E26E6A">
              <w:rPr>
                <w:bCs/>
                <w:sz w:val="20"/>
                <w:szCs w:val="20"/>
              </w:rPr>
              <w:t>Determinanty polityki: ideologia, prawo, kultura, etyka, gospodarka.</w:t>
            </w:r>
          </w:p>
          <w:p w14:paraId="14388C4C" w14:textId="77777777" w:rsidR="00E26E6A" w:rsidRPr="00E26E6A" w:rsidRDefault="00E26E6A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E26E6A">
              <w:rPr>
                <w:bCs/>
                <w:sz w:val="20"/>
                <w:szCs w:val="20"/>
              </w:rPr>
              <w:t>Pojęcie, struktura i typologie elit, przywództwo polityczne.</w:t>
            </w:r>
          </w:p>
          <w:p w14:paraId="5C1E056C" w14:textId="586AF39C" w:rsidR="00E26E6A" w:rsidRPr="00FA54E1" w:rsidRDefault="00E26E6A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/>
                <w:sz w:val="20"/>
                <w:szCs w:val="20"/>
              </w:rPr>
            </w:pPr>
            <w:r w:rsidRPr="00E26E6A">
              <w:rPr>
                <w:bCs/>
                <w:sz w:val="20"/>
                <w:szCs w:val="20"/>
              </w:rPr>
              <w:t>Opinia publiczna: pojęcie, geneza, czynniki kształtujące, rządy opinii publicznej.</w:t>
            </w:r>
          </w:p>
        </w:tc>
      </w:tr>
    </w:tbl>
    <w:p w14:paraId="7B630603" w14:textId="77777777" w:rsidR="00E26E6A" w:rsidRPr="00F963EF" w:rsidRDefault="00E26E6A" w:rsidP="00E26E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E26E6A" w:rsidRPr="00F963EF" w14:paraId="3B289346" w14:textId="77777777" w:rsidTr="00104C53">
        <w:tc>
          <w:tcPr>
            <w:tcW w:w="2802" w:type="dxa"/>
          </w:tcPr>
          <w:p w14:paraId="20EA9AC7" w14:textId="77777777" w:rsidR="00E26E6A" w:rsidRPr="00F963EF" w:rsidRDefault="00E26E6A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340772B" w14:textId="77777777" w:rsidR="00E26E6A" w:rsidRPr="00F963EF" w:rsidRDefault="00E26E6A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26E6A" w:rsidRPr="00F963EF" w14:paraId="363F9E94" w14:textId="77777777" w:rsidTr="00104C53">
        <w:tc>
          <w:tcPr>
            <w:tcW w:w="2802" w:type="dxa"/>
          </w:tcPr>
          <w:p w14:paraId="1EA6B86D" w14:textId="5F48E844" w:rsidR="00E26E6A" w:rsidRPr="00414EE1" w:rsidRDefault="00C017CE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410" w:type="dxa"/>
          </w:tcPr>
          <w:p w14:paraId="7CFDF8D3" w14:textId="559CD429" w:rsidR="00E26E6A" w:rsidRPr="00732EBB" w:rsidRDefault="00E26E6A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  <w:r w:rsidR="00C017CE">
              <w:rPr>
                <w:bCs/>
                <w:sz w:val="18"/>
                <w:szCs w:val="18"/>
              </w:rPr>
              <w:t>, analiza literatury</w:t>
            </w:r>
          </w:p>
        </w:tc>
      </w:tr>
      <w:tr w:rsidR="00E26E6A" w:rsidRPr="00F963EF" w14:paraId="1B24A91F" w14:textId="77777777" w:rsidTr="00104C53">
        <w:tc>
          <w:tcPr>
            <w:tcW w:w="9212" w:type="dxa"/>
            <w:gridSpan w:val="2"/>
          </w:tcPr>
          <w:p w14:paraId="41B36B35" w14:textId="77777777" w:rsidR="00E26E6A" w:rsidRPr="00F963EF" w:rsidRDefault="00E26E6A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26E6A" w:rsidRPr="00F963EF" w14:paraId="29AF3B6F" w14:textId="77777777" w:rsidTr="00104C53">
        <w:tc>
          <w:tcPr>
            <w:tcW w:w="9212" w:type="dxa"/>
            <w:gridSpan w:val="2"/>
          </w:tcPr>
          <w:p w14:paraId="69031AB3" w14:textId="2F74FBC2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 xml:space="preserve">Przedstawienie programu zajęć. Omówienie efektów </w:t>
            </w:r>
            <w:r w:rsidR="00C017CE">
              <w:rPr>
                <w:bCs/>
                <w:sz w:val="20"/>
                <w:szCs w:val="20"/>
              </w:rPr>
              <w:t>uczenia</w:t>
            </w:r>
            <w:r w:rsidRPr="000E3A5E">
              <w:rPr>
                <w:bCs/>
                <w:sz w:val="20"/>
                <w:szCs w:val="20"/>
              </w:rPr>
              <w:t xml:space="preserve"> oraz warunków zaliczenia zajęć.</w:t>
            </w:r>
          </w:p>
          <w:p w14:paraId="37242277" w14:textId="35EB05AA" w:rsid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Definiowanie polityki. Nauka o polityce, tradycje nauki o polityce, pojęcie, model, teoria, paradygmat</w:t>
            </w:r>
          </w:p>
          <w:p w14:paraId="6A65A299" w14:textId="77777777" w:rsidR="00C017CE" w:rsidRPr="00C017CE" w:rsidRDefault="00C017CE" w:rsidP="00C017C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C017CE">
              <w:rPr>
                <w:bCs/>
                <w:sz w:val="20"/>
                <w:szCs w:val="20"/>
              </w:rPr>
              <w:t>Rządy, systemy i ustroje. Tradycyjne systemy klasyfikacji. Ustroje współczesnego świata.</w:t>
            </w:r>
          </w:p>
          <w:p w14:paraId="1445097A" w14:textId="52936C6F" w:rsidR="00C017CE" w:rsidRPr="00C017CE" w:rsidRDefault="00C017CE" w:rsidP="00C017C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C017CE">
              <w:rPr>
                <w:bCs/>
                <w:sz w:val="20"/>
                <w:szCs w:val="20"/>
              </w:rPr>
              <w:t>Ideologie polityczne. Liberalizm – główne założenia, liberalizm klasyczny i współczesny. Konserwatyzm – główne założenia. Socjalizm, główne elementy, socjaldemokratyzm. Inne tradycje ideologiczne.</w:t>
            </w:r>
            <w:bookmarkStart w:id="0" w:name="_GoBack"/>
            <w:bookmarkEnd w:id="0"/>
          </w:p>
          <w:p w14:paraId="004AF61E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Pojęcie demokracji i jej modele: klasyczny, ochronny, rozwijający, ludowy, stanowiska wobec demokracji</w:t>
            </w:r>
          </w:p>
          <w:p w14:paraId="56D089EE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Kultura polityczna i jej modele, modele funkcjonowania mass mediów.</w:t>
            </w:r>
          </w:p>
          <w:p w14:paraId="19484FAC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Legitymizacja władzy i jej rodzaje, kryzys legitymizacji – rewolucja, teorie rewolucji</w:t>
            </w:r>
          </w:p>
          <w:p w14:paraId="0625440B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Rodzaje reprezentacji. Funkcje wyborów, teorie głosowania. Cechy charakterystyczne systemów wyborczych.. Zachowania wyborcze.</w:t>
            </w:r>
          </w:p>
          <w:p w14:paraId="5EB00335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Proces polityczny, fazy procesu politycznego, działanie systemu i kryteria oceny jego działania.</w:t>
            </w:r>
          </w:p>
          <w:p w14:paraId="3D081B2F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Narody i nacjonalizm. Narody jako wspólnoty kulturowe i wspólnoty polityczne. Rodzaje nacjonalizmu: liberalny, konserwatywny, ekspansywny, antykolonialny. Wielokulturowość.</w:t>
            </w:r>
          </w:p>
          <w:p w14:paraId="7B07BBED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Konstytucje, prawo i sądownictwo. Klasyfikacja i cel konstytucji. Prawo a moralność, prawo a polityka.</w:t>
            </w:r>
          </w:p>
          <w:p w14:paraId="72C17BD7" w14:textId="77777777" w:rsidR="000E3A5E" w:rsidRPr="000E3A5E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Debata na tematy polityczne</w:t>
            </w:r>
          </w:p>
          <w:p w14:paraId="7D867123" w14:textId="03B8D3FB" w:rsidR="00E26E6A" w:rsidRPr="00171E74" w:rsidRDefault="000E3A5E" w:rsidP="000E3A5E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0E3A5E">
              <w:rPr>
                <w:bCs/>
                <w:sz w:val="20"/>
                <w:szCs w:val="20"/>
              </w:rPr>
              <w:t>Kolokwium zaliczeniowe.</w:t>
            </w:r>
          </w:p>
        </w:tc>
      </w:tr>
    </w:tbl>
    <w:p w14:paraId="43A18F2E" w14:textId="77777777" w:rsidR="005436E1" w:rsidRDefault="005436E1">
      <w:pPr>
        <w:pStyle w:val="Standard"/>
        <w:spacing w:after="0" w:line="240" w:lineRule="auto"/>
      </w:pPr>
    </w:p>
    <w:p w14:paraId="27FEB9A5" w14:textId="77777777" w:rsidR="005436E1" w:rsidRDefault="00014C45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547"/>
      </w:tblGrid>
      <w:tr w:rsidR="005436E1" w14:paraId="7045B15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B1ED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B9C7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 xml:space="preserve">Wprowadzenie do nauki o państwie i polityce, pod red. B. Szmulika i M. Żmigrodzkiego,  Lublin  2004  </w:t>
            </w:r>
          </w:p>
        </w:tc>
      </w:tr>
      <w:tr w:rsidR="005436E1" w14:paraId="0E434FE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B989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A8453" w14:textId="77777777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A. Heywood, Politologia, Warszawa 2006</w:t>
            </w:r>
          </w:p>
        </w:tc>
      </w:tr>
    </w:tbl>
    <w:p w14:paraId="475D0C09" w14:textId="77777777" w:rsidR="005436E1" w:rsidRDefault="005436E1">
      <w:pPr>
        <w:pStyle w:val="Standard"/>
        <w:spacing w:after="0" w:line="240" w:lineRule="auto"/>
      </w:pPr>
    </w:p>
    <w:p w14:paraId="57A39B2C" w14:textId="77777777" w:rsidR="005436E1" w:rsidRDefault="005436E1">
      <w:pPr>
        <w:pStyle w:val="Standard"/>
        <w:spacing w:after="0" w:line="240" w:lineRule="auto"/>
      </w:pPr>
    </w:p>
    <w:p w14:paraId="3A84C206" w14:textId="77777777" w:rsidR="005436E1" w:rsidRDefault="00014C45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547"/>
      </w:tblGrid>
      <w:tr w:rsidR="005436E1" w14:paraId="3817DAF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42E42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57CB" w14:textId="77777777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Leksykon politologii, pod red. A. Antoszewskiego i R. Herbuta, wiele wydań</w:t>
            </w:r>
          </w:p>
        </w:tc>
      </w:tr>
      <w:tr w:rsidR="005436E1" w14:paraId="42604F5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15DE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9AD9" w14:textId="77777777" w:rsidR="005436E1" w:rsidRDefault="00014C4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J. Kowalski, W. Lamentowicz, P. Winczorek, Teoria państwa, Warszawa 1992</w:t>
            </w:r>
          </w:p>
        </w:tc>
      </w:tr>
      <w:tr w:rsidR="005436E1" w14:paraId="337B8B5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FEA7D" w14:textId="77777777" w:rsidR="005436E1" w:rsidRDefault="00014C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36DE3" w14:textId="77777777" w:rsidR="005436E1" w:rsidRDefault="00014C4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V. van Dyke, Wprowadzenie do polityki, Poznań 2000</w:t>
            </w:r>
          </w:p>
        </w:tc>
      </w:tr>
    </w:tbl>
    <w:p w14:paraId="259C3A7B" w14:textId="77777777" w:rsidR="005436E1" w:rsidRDefault="005436E1">
      <w:pPr>
        <w:pStyle w:val="Standard"/>
      </w:pPr>
    </w:p>
    <w:sectPr w:rsidR="005436E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DF2A8" w14:textId="77777777" w:rsidR="004E7C62" w:rsidRDefault="004E7C62">
      <w:r>
        <w:separator/>
      </w:r>
    </w:p>
  </w:endnote>
  <w:endnote w:type="continuationSeparator" w:id="0">
    <w:p w14:paraId="77714DB8" w14:textId="77777777" w:rsidR="004E7C62" w:rsidRDefault="004E7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F27CB" w14:textId="77777777" w:rsidR="004E7C62" w:rsidRDefault="004E7C62">
      <w:r>
        <w:rPr>
          <w:color w:val="000000"/>
        </w:rPr>
        <w:separator/>
      </w:r>
    </w:p>
  </w:footnote>
  <w:footnote w:type="continuationSeparator" w:id="0">
    <w:p w14:paraId="1E20C0F8" w14:textId="77777777" w:rsidR="004E7C62" w:rsidRDefault="004E7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E1"/>
    <w:rsid w:val="00014C45"/>
    <w:rsid w:val="000E3A5E"/>
    <w:rsid w:val="00151850"/>
    <w:rsid w:val="002D1554"/>
    <w:rsid w:val="003478E4"/>
    <w:rsid w:val="004E4CB2"/>
    <w:rsid w:val="004E7C62"/>
    <w:rsid w:val="005436E1"/>
    <w:rsid w:val="005A3105"/>
    <w:rsid w:val="007B3BA4"/>
    <w:rsid w:val="007B644C"/>
    <w:rsid w:val="00C017CE"/>
    <w:rsid w:val="00C24270"/>
    <w:rsid w:val="00D80972"/>
    <w:rsid w:val="00DC37B3"/>
    <w:rsid w:val="00E26E6A"/>
    <w:rsid w:val="00E30C6E"/>
    <w:rsid w:val="00E675FE"/>
    <w:rsid w:val="00E80B31"/>
    <w:rsid w:val="00FA7218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A166A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4</cp:revision>
  <cp:lastPrinted>2019-04-12T10:28:00Z</cp:lastPrinted>
  <dcterms:created xsi:type="dcterms:W3CDTF">2024-04-24T12:56:00Z</dcterms:created>
  <dcterms:modified xsi:type="dcterms:W3CDTF">2024-04-24T15:44:00Z</dcterms:modified>
</cp:coreProperties>
</file>